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11BE" w14:textId="2B961BCD" w:rsidR="00DA5CB4" w:rsidRPr="007A6F7B" w:rsidRDefault="00DA5CB4" w:rsidP="000F2778">
      <w:pPr>
        <w:autoSpaceDE w:val="0"/>
        <w:autoSpaceDN w:val="0"/>
        <w:adjustRightInd w:val="0"/>
        <w:spacing w:after="0" w:line="240" w:lineRule="auto"/>
        <w:rPr>
          <w:rFonts w:ascii="Southern" w:eastAsia="Times New Roman" w:hAnsi="Southern" w:cs="Times New Roman"/>
          <w:noProof/>
          <w:sz w:val="24"/>
          <w:szCs w:val="20"/>
          <w:lang w:eastAsia="it-IT"/>
        </w:rPr>
      </w:pPr>
      <w:r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</w:t>
      </w:r>
      <w:r w:rsidR="007068C3">
        <w:rPr>
          <w:noProof/>
        </w:rPr>
        <w:drawing>
          <wp:inline distT="0" distB="0" distL="0" distR="0" wp14:anchorId="56D8D525" wp14:editId="5775C348">
            <wp:extent cx="1154833" cy="1154833"/>
            <wp:effectExtent l="0" t="0" r="0" b="7620"/>
            <wp:docPr id="941149765" name="Immagine 4" descr="Immagine che contiene cresta, corona, emblema, badge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B99FA331-A2CE-C1DA-1092-C045B94960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cresta, corona, emblema, badge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B99FA331-A2CE-C1DA-1092-C045B94960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833" cy="115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          </w:t>
      </w:r>
      <w:r w:rsidR="000F2778"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                   </w:t>
      </w:r>
      <w:r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 </w:t>
      </w:r>
      <w:r w:rsidR="007A6F7B"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</w:t>
      </w:r>
      <w:r w:rsidR="007E02B7" w:rsidRPr="0061238D"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drawing>
          <wp:inline distT="0" distB="0" distL="0" distR="0" wp14:anchorId="5F5E2698" wp14:editId="77A909DC">
            <wp:extent cx="933450" cy="933450"/>
            <wp:effectExtent l="0" t="0" r="0" b="0"/>
            <wp:docPr id="5" name="Immagine 5" descr="C:\Users\Gabriele\Desktop\GABRIELE\FOTO\logo palcac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e\Desktop\GABRIELE\FOTO\logo palcacc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03" cy="93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F7B"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         </w:t>
      </w:r>
      <w:r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                            </w:t>
      </w:r>
      <w:r w:rsidRPr="0061238D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16F143BE" wp14:editId="40C08838">
            <wp:extent cx="715991" cy="690113"/>
            <wp:effectExtent l="0" t="0" r="0" b="0"/>
            <wp:docPr id="6" name="Immagine 6" descr="http://www.fitacampania.it/Portals/0/LogoFI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www.fitacampania.it/Portals/0/LogoFI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56" cy="689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088928" w14:textId="77777777" w:rsidR="00DA5CB4" w:rsidRDefault="00DA5CB4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18282EB" w14:textId="77777777" w:rsidR="00DA5CB4" w:rsidRDefault="00DA5CB4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6E564D5" w14:textId="6F10B331" w:rsidR="00DA5CB4" w:rsidRPr="004922F4" w:rsidRDefault="00CC11EE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TRE</w:t>
      </w:r>
      <w:r w:rsidR="001043DC">
        <w:rPr>
          <w:rFonts w:ascii="Times New Roman" w:hAnsi="Times New Roman" w:cs="Times New Roman"/>
          <w:sz w:val="30"/>
          <w:szCs w:val="30"/>
        </w:rPr>
        <w:t>DICESIMA</w:t>
      </w:r>
      <w:r w:rsidR="00DA5CB4">
        <w:rPr>
          <w:rFonts w:ascii="Times New Roman" w:hAnsi="Times New Roman" w:cs="Times New Roman"/>
          <w:sz w:val="30"/>
          <w:szCs w:val="30"/>
        </w:rPr>
        <w:t xml:space="preserve"> </w:t>
      </w:r>
      <w:r w:rsidR="00DA5CB4" w:rsidRPr="004922F4">
        <w:rPr>
          <w:rFonts w:ascii="Times New Roman" w:hAnsi="Times New Roman" w:cs="Times New Roman"/>
          <w:sz w:val="30"/>
          <w:szCs w:val="30"/>
        </w:rPr>
        <w:t>EDIZIONE CONCORSO TEATRALE</w:t>
      </w:r>
    </w:p>
    <w:p w14:paraId="095A3C10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22F4">
        <w:rPr>
          <w:rFonts w:ascii="Times New Roman" w:hAnsi="Times New Roman" w:cs="Times New Roman"/>
          <w:b/>
          <w:bCs/>
          <w:sz w:val="30"/>
          <w:szCs w:val="30"/>
        </w:rPr>
        <w:t>“San Giorgio in scena”</w:t>
      </w:r>
    </w:p>
    <w:p w14:paraId="65BEEEE1" w14:textId="6AB2E77E" w:rsidR="00DA5CB4" w:rsidRPr="004922F4" w:rsidRDefault="00623545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Stagione teatrale 202</w:t>
      </w:r>
      <w:r w:rsidR="00CC11E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CC11EE">
        <w:rPr>
          <w:rFonts w:ascii="Times New Roman" w:hAnsi="Times New Roman" w:cs="Times New Roman"/>
        </w:rPr>
        <w:t>7</w:t>
      </w:r>
    </w:p>
    <w:p w14:paraId="68DF0900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6927FB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2F4">
        <w:rPr>
          <w:rFonts w:ascii="Times New Roman" w:hAnsi="Times New Roman" w:cs="Times New Roman"/>
          <w:b/>
          <w:sz w:val="28"/>
          <w:szCs w:val="28"/>
        </w:rPr>
        <w:t>REGOLAMENTO</w:t>
      </w:r>
    </w:p>
    <w:p w14:paraId="102FA001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9F559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6068A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Pr="004E7C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922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b/>
          <w:sz w:val="28"/>
          <w:szCs w:val="28"/>
        </w:rPr>
        <w:t>PATROCINIO E SEDE</w:t>
      </w:r>
    </w:p>
    <w:p w14:paraId="5795A03E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148A3" w14:textId="1EAF2328" w:rsidR="00DA5CB4" w:rsidRPr="00067695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Il gruppo t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922F4">
        <w:rPr>
          <w:rFonts w:ascii="Times New Roman" w:hAnsi="Times New Roman" w:cs="Times New Roman"/>
          <w:sz w:val="28"/>
          <w:szCs w:val="28"/>
        </w:rPr>
        <w:t>atrale IL PALCACCIO</w:t>
      </w:r>
      <w:r w:rsidR="008C066E">
        <w:rPr>
          <w:rFonts w:ascii="Times New Roman" w:hAnsi="Times New Roman" w:cs="Times New Roman"/>
          <w:sz w:val="28"/>
          <w:szCs w:val="28"/>
        </w:rPr>
        <w:t>-APS</w:t>
      </w:r>
      <w:r w:rsidRPr="004922F4">
        <w:rPr>
          <w:rFonts w:ascii="Times New Roman" w:hAnsi="Times New Roman" w:cs="Times New Roman"/>
          <w:sz w:val="28"/>
          <w:szCs w:val="28"/>
        </w:rPr>
        <w:t xml:space="preserve"> di Mantova, in collaborazione con il Comune di San Giorgio</w:t>
      </w:r>
      <w:r w:rsidR="00B12515">
        <w:rPr>
          <w:rFonts w:ascii="Times New Roman" w:hAnsi="Times New Roman" w:cs="Times New Roman"/>
          <w:sz w:val="28"/>
          <w:szCs w:val="28"/>
        </w:rPr>
        <w:t xml:space="preserve"> Bigarello</w:t>
      </w:r>
      <w:r w:rsidR="00623545">
        <w:rPr>
          <w:rFonts w:ascii="Times New Roman" w:hAnsi="Times New Roman" w:cs="Times New Roman"/>
          <w:sz w:val="28"/>
          <w:szCs w:val="28"/>
        </w:rPr>
        <w:t xml:space="preserve"> (MN)</w:t>
      </w:r>
      <w:r w:rsidR="008D0A29">
        <w:rPr>
          <w:rFonts w:ascii="Times New Roman" w:hAnsi="Times New Roman" w:cs="Times New Roman"/>
          <w:sz w:val="28"/>
          <w:szCs w:val="28"/>
        </w:rPr>
        <w:t xml:space="preserve">, </w:t>
      </w:r>
      <w:r w:rsidR="00623545">
        <w:rPr>
          <w:rFonts w:ascii="Times New Roman" w:hAnsi="Times New Roman" w:cs="Times New Roman"/>
          <w:sz w:val="28"/>
          <w:szCs w:val="28"/>
        </w:rPr>
        <w:t xml:space="preserve">organizza </w:t>
      </w:r>
      <w:r w:rsidR="001043DC">
        <w:rPr>
          <w:rFonts w:ascii="Times New Roman" w:hAnsi="Times New Roman" w:cs="Times New Roman"/>
          <w:sz w:val="28"/>
          <w:szCs w:val="28"/>
        </w:rPr>
        <w:t>l’undicesimo</w:t>
      </w:r>
      <w:r w:rsidR="008D0A29"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 xml:space="preserve">concorso teatrale </w:t>
      </w: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“San Giorgio in scena” </w:t>
      </w:r>
      <w:r w:rsidRPr="004922F4">
        <w:rPr>
          <w:rFonts w:ascii="Times New Roman" w:hAnsi="Times New Roman" w:cs="Times New Roman"/>
          <w:sz w:val="28"/>
          <w:szCs w:val="28"/>
        </w:rPr>
        <w:t>che si svolgerà nel periodo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6D6">
        <w:rPr>
          <w:rFonts w:ascii="Times New Roman" w:hAnsi="Times New Roman" w:cs="Times New Roman"/>
          <w:b/>
          <w:bCs/>
          <w:sz w:val="28"/>
          <w:szCs w:val="28"/>
        </w:rPr>
        <w:t>novembre</w:t>
      </w:r>
      <w:r w:rsidR="0062354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C11E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235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16D6">
        <w:rPr>
          <w:rFonts w:ascii="Times New Roman" w:hAnsi="Times New Roman" w:cs="Times New Roman"/>
          <w:b/>
          <w:bCs/>
          <w:sz w:val="28"/>
          <w:szCs w:val="28"/>
        </w:rPr>
        <w:t>marzo</w:t>
      </w:r>
      <w:r w:rsidR="0062354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C11E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presso l’Auditorium del Centro Culturale (via Frida K</w:t>
      </w:r>
      <w:r w:rsidR="00DE5CC1">
        <w:rPr>
          <w:rFonts w:ascii="Times New Roman" w:hAnsi="Times New Roman" w:cs="Times New Roman"/>
          <w:sz w:val="28"/>
          <w:szCs w:val="28"/>
        </w:rPr>
        <w:t>ahl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922F4">
        <w:rPr>
          <w:rFonts w:ascii="Times New Roman" w:hAnsi="Times New Roman" w:cs="Times New Roman"/>
          <w:sz w:val="28"/>
          <w:szCs w:val="28"/>
        </w:rPr>
        <w:t>).</w:t>
      </w:r>
    </w:p>
    <w:p w14:paraId="57BC4E16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C76A9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ART.2 </w:t>
      </w:r>
      <w:r w:rsidRPr="004922F4">
        <w:rPr>
          <w:rFonts w:ascii="Times New Roman" w:hAnsi="Times New Roman" w:cs="Times New Roman"/>
          <w:b/>
          <w:sz w:val="28"/>
          <w:szCs w:val="28"/>
        </w:rPr>
        <w:t>ASPETTI GENERALI DEL CONCORSO</w:t>
      </w:r>
    </w:p>
    <w:p w14:paraId="6F3114F9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558F06" w14:textId="77777777" w:rsidR="00307572" w:rsidRDefault="00DA5CB4" w:rsidP="00307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572">
        <w:rPr>
          <w:rFonts w:ascii="Times New Roman" w:hAnsi="Times New Roman" w:cs="Times New Roman"/>
          <w:sz w:val="28"/>
          <w:szCs w:val="28"/>
        </w:rPr>
        <w:t>Possono presentare domanda di partecipazione tutti i gruppi teatrali non professionisti residenti in Italia. Non sono ammessi monologhi, atti unici e spettacoli esclusivamente mimici o dialettali</w:t>
      </w:r>
      <w:r w:rsidR="009116D6" w:rsidRPr="00307572">
        <w:rPr>
          <w:rFonts w:ascii="Times New Roman" w:hAnsi="Times New Roman" w:cs="Times New Roman"/>
          <w:sz w:val="28"/>
          <w:szCs w:val="28"/>
        </w:rPr>
        <w:t>;</w:t>
      </w:r>
      <w:r w:rsidRPr="00307572">
        <w:rPr>
          <w:rFonts w:ascii="Times New Roman" w:hAnsi="Times New Roman" w:cs="Times New Roman"/>
          <w:sz w:val="28"/>
          <w:szCs w:val="28"/>
        </w:rPr>
        <w:t xml:space="preserve"> </w:t>
      </w:r>
      <w:r w:rsidR="009116D6" w:rsidRPr="00307572">
        <w:rPr>
          <w:rFonts w:ascii="Times New Roman" w:hAnsi="Times New Roman" w:cs="Times New Roman"/>
          <w:sz w:val="28"/>
          <w:szCs w:val="28"/>
        </w:rPr>
        <w:t xml:space="preserve">è </w:t>
      </w:r>
      <w:r w:rsidRPr="00307572">
        <w:rPr>
          <w:rFonts w:ascii="Times New Roman" w:hAnsi="Times New Roman" w:cs="Times New Roman"/>
          <w:sz w:val="28"/>
          <w:szCs w:val="28"/>
        </w:rPr>
        <w:t>ammessa la rappresentazione di opere di autori italiani e stranieri. Il tempo effettivo dello spettacolo dovrà essere superiore ai 60 minuti.</w:t>
      </w:r>
    </w:p>
    <w:p w14:paraId="46567DC4" w14:textId="64004F64" w:rsidR="00307572" w:rsidRPr="005F1805" w:rsidRDefault="00307572" w:rsidP="00307572">
      <w:pPr>
        <w:pStyle w:val="Nessunaspaziatura"/>
        <w:rPr>
          <w:rFonts w:eastAsia="Calibri"/>
          <w:sz w:val="28"/>
          <w:szCs w:val="28"/>
        </w:rPr>
      </w:pPr>
      <w:r w:rsidRPr="00307572">
        <w:rPr>
          <w:rFonts w:eastAsia="Calibri"/>
          <w:sz w:val="28"/>
          <w:szCs w:val="28"/>
        </w:rPr>
        <w:t xml:space="preserve"> Per partecipare al concorso è richiesto il versamento di una </w:t>
      </w:r>
      <w:r w:rsidRPr="00307572">
        <w:rPr>
          <w:rFonts w:eastAsia="Calibri"/>
          <w:b/>
          <w:bCs/>
          <w:sz w:val="28"/>
          <w:szCs w:val="28"/>
        </w:rPr>
        <w:t>quota di iscrizione pari a € 20,00.</w:t>
      </w:r>
      <w:r w:rsidRPr="00307572">
        <w:rPr>
          <w:rFonts w:eastAsia="Calibri"/>
          <w:sz w:val="28"/>
          <w:szCs w:val="28"/>
        </w:rPr>
        <w:t xml:space="preserve"> Il pagamento dovrà essere effettuato tramite bonifico bancario </w:t>
      </w:r>
      <w:r w:rsidRPr="005F1805">
        <w:rPr>
          <w:rFonts w:eastAsia="Calibri"/>
          <w:sz w:val="28"/>
          <w:szCs w:val="28"/>
        </w:rPr>
        <w:t>sul conto corrente intestato a: Gruppo teatrale Il Palcaccio-</w:t>
      </w:r>
      <w:r w:rsidRPr="005F1805">
        <w:rPr>
          <w:rFonts w:eastAsia="Calibri"/>
          <w:sz w:val="22"/>
          <w:szCs w:val="22"/>
        </w:rPr>
        <w:t>APS IBAN</w:t>
      </w:r>
      <w:r w:rsidR="005F1805">
        <w:rPr>
          <w:rFonts w:eastAsia="Calibri"/>
          <w:sz w:val="22"/>
          <w:szCs w:val="22"/>
        </w:rPr>
        <w:t xml:space="preserve"> </w:t>
      </w:r>
      <w:r w:rsidRPr="005F1805">
        <w:rPr>
          <w:rFonts w:eastAsia="Calibri"/>
          <w:sz w:val="22"/>
          <w:szCs w:val="22"/>
        </w:rPr>
        <w:t>IT</w:t>
      </w:r>
      <w:r w:rsidR="005F1805">
        <w:rPr>
          <w:rFonts w:eastAsia="Calibri"/>
          <w:sz w:val="22"/>
          <w:szCs w:val="22"/>
        </w:rPr>
        <w:t xml:space="preserve"> </w:t>
      </w:r>
      <w:r w:rsidRPr="005F1805">
        <w:rPr>
          <w:rFonts w:eastAsia="Calibri"/>
          <w:sz w:val="22"/>
          <w:szCs w:val="22"/>
        </w:rPr>
        <w:t>71O01</w:t>
      </w:r>
      <w:r w:rsidR="006C2EC1" w:rsidRPr="005F1805">
        <w:rPr>
          <w:rFonts w:eastAsia="Calibri"/>
          <w:sz w:val="22"/>
          <w:szCs w:val="22"/>
        </w:rPr>
        <w:t>03011504000063177867</w:t>
      </w:r>
      <w:r w:rsidRPr="005F1805">
        <w:rPr>
          <w:rFonts w:eastAsia="Calibri"/>
          <w:sz w:val="28"/>
          <w:szCs w:val="28"/>
        </w:rPr>
        <w:t xml:space="preserve"> </w:t>
      </w:r>
      <w:r w:rsidRPr="005F1805">
        <w:rPr>
          <w:sz w:val="28"/>
          <w:szCs w:val="28"/>
        </w:rPr>
        <w:t xml:space="preserve">Causale del versamento: "Iscrizione </w:t>
      </w:r>
      <w:r w:rsidR="00CC11EE">
        <w:rPr>
          <w:sz w:val="28"/>
          <w:szCs w:val="28"/>
        </w:rPr>
        <w:t>Tre</w:t>
      </w:r>
      <w:r w:rsidRPr="005F1805">
        <w:rPr>
          <w:sz w:val="28"/>
          <w:szCs w:val="28"/>
        </w:rPr>
        <w:t>dicesimo concorso San Giorgio in scena 202</w:t>
      </w:r>
      <w:r w:rsidR="00CC11EE">
        <w:rPr>
          <w:sz w:val="28"/>
          <w:szCs w:val="28"/>
        </w:rPr>
        <w:t>6-27</w:t>
      </w:r>
      <w:r w:rsidR="006547FA">
        <w:rPr>
          <w:sz w:val="28"/>
          <w:szCs w:val="28"/>
        </w:rPr>
        <w:t xml:space="preserve">. </w:t>
      </w:r>
      <w:r w:rsidRPr="005F1805">
        <w:rPr>
          <w:sz w:val="28"/>
          <w:szCs w:val="28"/>
        </w:rPr>
        <w:t>Nome Compagnia.</w:t>
      </w:r>
    </w:p>
    <w:p w14:paraId="48FE7DBB" w14:textId="7F23A88F" w:rsidR="00DA5CB4" w:rsidRPr="00307572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A50B7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757E6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ART. 3 </w:t>
      </w:r>
      <w:r w:rsidRPr="004922F4">
        <w:rPr>
          <w:rFonts w:ascii="Times New Roman" w:hAnsi="Times New Roman" w:cs="Times New Roman"/>
          <w:b/>
          <w:sz w:val="28"/>
          <w:szCs w:val="28"/>
        </w:rPr>
        <w:t>DOCUMENTAZIONE RICHIESTA</w:t>
      </w:r>
    </w:p>
    <w:p w14:paraId="17A3B6BF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59F9D" w14:textId="216361D9" w:rsidR="00DA5CB4" w:rsidRPr="006547FA" w:rsidRDefault="0043268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modulo</w:t>
      </w:r>
      <w:r w:rsidR="00654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 </w:t>
      </w:r>
      <w:r w:rsidR="006547FA">
        <w:rPr>
          <w:rFonts w:ascii="Times New Roman" w:hAnsi="Times New Roman" w:cs="Times New Roman"/>
          <w:sz w:val="28"/>
          <w:szCs w:val="28"/>
        </w:rPr>
        <w:t>iscrizione, allegato</w:t>
      </w:r>
      <w:r>
        <w:rPr>
          <w:rFonts w:ascii="Times New Roman" w:hAnsi="Times New Roman" w:cs="Times New Roman"/>
          <w:sz w:val="28"/>
          <w:szCs w:val="28"/>
        </w:rPr>
        <w:t xml:space="preserve"> al presente regolamento e</w:t>
      </w:r>
      <w:r w:rsidR="00DA5CB4" w:rsidRPr="004922F4">
        <w:rPr>
          <w:rFonts w:ascii="Times New Roman" w:hAnsi="Times New Roman" w:cs="Times New Roman"/>
          <w:sz w:val="28"/>
          <w:szCs w:val="28"/>
        </w:rPr>
        <w:t xml:space="preserve"> firmat</w:t>
      </w:r>
      <w:r>
        <w:rPr>
          <w:rFonts w:ascii="Times New Roman" w:hAnsi="Times New Roman" w:cs="Times New Roman"/>
          <w:sz w:val="28"/>
          <w:szCs w:val="28"/>
        </w:rPr>
        <w:t>o</w:t>
      </w:r>
      <w:r w:rsidR="00DA5CB4" w:rsidRPr="004922F4">
        <w:rPr>
          <w:rFonts w:ascii="Times New Roman" w:hAnsi="Times New Roman" w:cs="Times New Roman"/>
          <w:sz w:val="28"/>
          <w:szCs w:val="28"/>
        </w:rPr>
        <w:t xml:space="preserve"> dal legale rappresentante</w:t>
      </w:r>
      <w:r w:rsidR="00DA5CB4">
        <w:rPr>
          <w:rFonts w:ascii="Times New Roman" w:hAnsi="Times New Roman" w:cs="Times New Roman"/>
          <w:sz w:val="28"/>
          <w:szCs w:val="28"/>
        </w:rPr>
        <w:t xml:space="preserve"> </w:t>
      </w:r>
      <w:r w:rsidR="00DA5CB4" w:rsidRPr="004922F4">
        <w:rPr>
          <w:rFonts w:ascii="Times New Roman" w:hAnsi="Times New Roman" w:cs="Times New Roman"/>
          <w:sz w:val="28"/>
          <w:szCs w:val="28"/>
        </w:rPr>
        <w:t>della compagnia, dovrà essere sped</w:t>
      </w:r>
      <w:r w:rsidR="00D74222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>o</w:t>
      </w:r>
      <w:r w:rsidR="00CB0ACE">
        <w:rPr>
          <w:rFonts w:ascii="Times New Roman" w:hAnsi="Times New Roman" w:cs="Times New Roman"/>
          <w:sz w:val="28"/>
          <w:szCs w:val="28"/>
        </w:rPr>
        <w:t xml:space="preserve"> </w:t>
      </w:r>
      <w:r w:rsidR="006547FA" w:rsidRPr="006547FA">
        <w:rPr>
          <w:rFonts w:ascii="Times New Roman" w:hAnsi="Times New Roman" w:cs="Times New Roman"/>
          <w:bCs/>
          <w:sz w:val="28"/>
          <w:szCs w:val="28"/>
        </w:rPr>
        <w:t>all’indirizzo mail:</w:t>
      </w:r>
      <w:r w:rsidR="006547FA" w:rsidRPr="006547F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7619076"/>
      <w:r w:rsidR="006547FA" w:rsidRPr="006547FA">
        <w:rPr>
          <w:rFonts w:ascii="Times New Roman" w:hAnsi="Times New Roman" w:cs="Times New Roman"/>
          <w:b/>
          <w:sz w:val="28"/>
          <w:szCs w:val="28"/>
        </w:rPr>
        <w:t>palcaccio@gmail.com</w:t>
      </w:r>
      <w:bookmarkEnd w:id="0"/>
      <w:r w:rsidR="006547FA" w:rsidRPr="006547FA">
        <w:rPr>
          <w:rFonts w:ascii="Times New Roman" w:hAnsi="Times New Roman" w:cs="Times New Roman"/>
          <w:sz w:val="28"/>
          <w:szCs w:val="28"/>
        </w:rPr>
        <w:t xml:space="preserve"> </w:t>
      </w:r>
      <w:r w:rsidR="006547FA">
        <w:rPr>
          <w:rFonts w:ascii="Times New Roman" w:hAnsi="Times New Roman" w:cs="Times New Roman"/>
          <w:sz w:val="28"/>
          <w:szCs w:val="28"/>
        </w:rPr>
        <w:t xml:space="preserve">o </w:t>
      </w:r>
      <w:r w:rsidR="00CB0ACE" w:rsidRPr="00CB0ACE">
        <w:rPr>
          <w:rFonts w:ascii="Times New Roman" w:hAnsi="Times New Roman" w:cs="Times New Roman"/>
          <w:b/>
          <w:sz w:val="28"/>
          <w:szCs w:val="28"/>
        </w:rPr>
        <w:t>per posta normale</w:t>
      </w:r>
      <w:r w:rsidR="00DA5CB4" w:rsidRPr="00CB0ACE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DA5CB4" w:rsidRPr="004922F4">
        <w:rPr>
          <w:rFonts w:ascii="Times New Roman" w:hAnsi="Times New Roman" w:cs="Times New Roman"/>
          <w:sz w:val="28"/>
          <w:szCs w:val="28"/>
        </w:rPr>
        <w:t>:</w:t>
      </w:r>
      <w:r w:rsidR="00CE3324">
        <w:rPr>
          <w:rFonts w:ascii="Times New Roman" w:hAnsi="Times New Roman" w:cs="Times New Roman"/>
          <w:sz w:val="28"/>
          <w:szCs w:val="28"/>
        </w:rPr>
        <w:t xml:space="preserve"> </w:t>
      </w:r>
      <w:r w:rsidR="00CC11EE">
        <w:rPr>
          <w:rFonts w:ascii="Times New Roman" w:hAnsi="Times New Roman" w:cs="Times New Roman"/>
          <w:sz w:val="28"/>
          <w:szCs w:val="28"/>
        </w:rPr>
        <w:t>Tre</w:t>
      </w:r>
      <w:r w:rsidR="00E76290">
        <w:rPr>
          <w:rFonts w:ascii="Times New Roman" w:hAnsi="Times New Roman" w:cs="Times New Roman"/>
          <w:sz w:val="28"/>
          <w:szCs w:val="28"/>
        </w:rPr>
        <w:t>dicesima</w:t>
      </w:r>
      <w:r w:rsidR="00DA5CB4">
        <w:rPr>
          <w:rFonts w:ascii="Times New Roman" w:hAnsi="Times New Roman" w:cs="Times New Roman"/>
          <w:sz w:val="28"/>
          <w:szCs w:val="28"/>
        </w:rPr>
        <w:t xml:space="preserve"> </w:t>
      </w:r>
      <w:r w:rsidR="00DA5CB4" w:rsidRPr="004922F4">
        <w:rPr>
          <w:rFonts w:ascii="Times New Roman" w:hAnsi="Times New Roman" w:cs="Times New Roman"/>
          <w:sz w:val="28"/>
          <w:szCs w:val="28"/>
        </w:rPr>
        <w:t xml:space="preserve">edizione concorso teatrale </w:t>
      </w:r>
      <w:r w:rsidR="00DA5CB4" w:rsidRPr="006547FA">
        <w:rPr>
          <w:rFonts w:ascii="Times New Roman" w:hAnsi="Times New Roman" w:cs="Times New Roman"/>
          <w:sz w:val="28"/>
          <w:szCs w:val="28"/>
        </w:rPr>
        <w:t xml:space="preserve">“San Giorgio in scena” c/o Gruppo teatrale Il Palcaccio, </w:t>
      </w:r>
      <w:r w:rsidR="00623545" w:rsidRPr="006547FA">
        <w:rPr>
          <w:rFonts w:ascii="Times New Roman" w:hAnsi="Times New Roman" w:cs="Times New Roman"/>
          <w:sz w:val="28"/>
          <w:szCs w:val="28"/>
        </w:rPr>
        <w:t>via Donatori Avis, 23 - 46051</w:t>
      </w:r>
      <w:r w:rsidR="00DA5CB4" w:rsidRPr="006547FA">
        <w:rPr>
          <w:rFonts w:ascii="Times New Roman" w:hAnsi="Times New Roman" w:cs="Times New Roman"/>
          <w:sz w:val="28"/>
          <w:szCs w:val="28"/>
        </w:rPr>
        <w:t xml:space="preserve"> San Giorgio</w:t>
      </w:r>
      <w:r w:rsidR="00B12515" w:rsidRPr="006547FA">
        <w:rPr>
          <w:rFonts w:ascii="Times New Roman" w:hAnsi="Times New Roman" w:cs="Times New Roman"/>
          <w:sz w:val="28"/>
          <w:szCs w:val="28"/>
        </w:rPr>
        <w:t xml:space="preserve"> Bigarello</w:t>
      </w:r>
      <w:r w:rsidR="00DA5CB4" w:rsidRPr="006547FA">
        <w:rPr>
          <w:rFonts w:ascii="Times New Roman" w:hAnsi="Times New Roman" w:cs="Times New Roman"/>
          <w:sz w:val="28"/>
          <w:szCs w:val="28"/>
        </w:rPr>
        <w:t xml:space="preserve"> (Mantova)</w:t>
      </w:r>
      <w:r w:rsidR="004F53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CB4" w:rsidRPr="006547FA">
        <w:rPr>
          <w:rFonts w:ascii="Times New Roman" w:hAnsi="Times New Roman" w:cs="Times New Roman"/>
          <w:b/>
          <w:bCs/>
          <w:sz w:val="28"/>
          <w:szCs w:val="28"/>
        </w:rPr>
        <w:t xml:space="preserve">entro e </w:t>
      </w:r>
      <w:r w:rsidR="00CB0ACE" w:rsidRPr="006547FA">
        <w:rPr>
          <w:rFonts w:ascii="Times New Roman" w:hAnsi="Times New Roman" w:cs="Times New Roman"/>
          <w:b/>
          <w:bCs/>
          <w:sz w:val="28"/>
          <w:szCs w:val="28"/>
        </w:rPr>
        <w:t>non oltre</w:t>
      </w:r>
      <w:r w:rsidR="00CB0ACE" w:rsidRPr="00CB0ACE">
        <w:rPr>
          <w:rFonts w:ascii="Times New Roman" w:hAnsi="Times New Roman" w:cs="Times New Roman"/>
          <w:sz w:val="28"/>
          <w:szCs w:val="28"/>
        </w:rPr>
        <w:t xml:space="preserve"> </w:t>
      </w:r>
      <w:r w:rsidR="008D0A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C11E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D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4FE7">
        <w:rPr>
          <w:rFonts w:ascii="Times New Roman" w:hAnsi="Times New Roman" w:cs="Times New Roman"/>
          <w:b/>
          <w:bCs/>
          <w:sz w:val="28"/>
          <w:szCs w:val="28"/>
        </w:rPr>
        <w:t>giugno</w:t>
      </w:r>
      <w:r w:rsidR="00D74222" w:rsidRPr="00CB0AC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C11E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A5C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CB4" w:rsidRPr="004922F4">
        <w:rPr>
          <w:rFonts w:ascii="Times New Roman" w:hAnsi="Times New Roman" w:cs="Times New Roman"/>
          <w:sz w:val="28"/>
          <w:szCs w:val="28"/>
        </w:rPr>
        <w:t>(per la scadenza fa fede il timbro postale di partenza)</w:t>
      </w:r>
      <w:r w:rsidR="006547FA">
        <w:rPr>
          <w:rFonts w:ascii="Times New Roman" w:hAnsi="Times New Roman" w:cs="Times New Roman"/>
          <w:sz w:val="28"/>
          <w:szCs w:val="28"/>
        </w:rPr>
        <w:t>.</w:t>
      </w:r>
      <w:r w:rsidR="00DA5CB4" w:rsidRPr="004922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91C75" w14:textId="77777777" w:rsidR="00DA5CB4" w:rsidRDefault="00DA5CB4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C6A15" w14:textId="181DB473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ART. 4 </w:t>
      </w:r>
      <w:r w:rsidRPr="004922F4">
        <w:rPr>
          <w:rFonts w:ascii="Times New Roman" w:hAnsi="Times New Roman" w:cs="Times New Roman"/>
          <w:b/>
          <w:sz w:val="28"/>
          <w:szCs w:val="28"/>
        </w:rPr>
        <w:t>MODALITÀ DI SELEZIONE</w:t>
      </w:r>
    </w:p>
    <w:p w14:paraId="4EEE9433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84A03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Le selezioni per l’ammissione alla fase finale saranno effettuate da Comitato Organizzatore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che visionerà le videoregistrazioni. Le decisioni del Comitato sono inappellabili ed insindacabili.</w:t>
      </w:r>
    </w:p>
    <w:p w14:paraId="05FC14A2" w14:textId="11EF6AC5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 xml:space="preserve">Entro la fine di </w:t>
      </w:r>
      <w:r w:rsidR="000331CA">
        <w:rPr>
          <w:rFonts w:ascii="Times New Roman" w:hAnsi="Times New Roman" w:cs="Times New Roman"/>
          <w:sz w:val="28"/>
          <w:szCs w:val="28"/>
        </w:rPr>
        <w:t>luglio</w:t>
      </w:r>
      <w:r w:rsidRPr="004922F4">
        <w:rPr>
          <w:rFonts w:ascii="Times New Roman" w:hAnsi="Times New Roman" w:cs="Times New Roman"/>
          <w:sz w:val="28"/>
          <w:szCs w:val="28"/>
        </w:rPr>
        <w:t xml:space="preserve"> verrà data la comunicazione di ammissione alle compagnie selezionate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che dovranno confermare entro i successivi 15 gg la loro partecipazione nelle date indicate a mezzo raccomandata o e-mail. L’invito, non accolto entro i 15 giorni successivi, s’intenderà rifiutato ed il comitato Organizzatore provvederà ad invitare la Compagnia successiva in graduatoria.</w:t>
      </w:r>
    </w:p>
    <w:p w14:paraId="32B03F87" w14:textId="4A860680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Alle Compagnie non ammesse verrà data comunicazione tramite e-mail.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Alla fase finale 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 xml:space="preserve">Concorso saranno ammesse fino ad un massimo di </w:t>
      </w:r>
      <w:proofErr w:type="gramStart"/>
      <w:r w:rsidR="005F180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922F4">
        <w:rPr>
          <w:rFonts w:ascii="Times New Roman" w:hAnsi="Times New Roman" w:cs="Times New Roman"/>
          <w:sz w:val="28"/>
          <w:szCs w:val="28"/>
        </w:rPr>
        <w:t xml:space="preserve"> Compagnie.</w:t>
      </w:r>
    </w:p>
    <w:p w14:paraId="2E81EC1F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C1F14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ART.5 </w:t>
      </w:r>
      <w:r w:rsidRPr="004922F4">
        <w:rPr>
          <w:rFonts w:ascii="Times New Roman" w:hAnsi="Times New Roman" w:cs="Times New Roman"/>
          <w:b/>
          <w:sz w:val="28"/>
          <w:szCs w:val="28"/>
        </w:rPr>
        <w:t>COMPAGNIE SELEZIONATE</w:t>
      </w:r>
    </w:p>
    <w:p w14:paraId="0851167D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8732E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Le quattro Compagnie selezionate dovranno produrre:</w:t>
      </w:r>
    </w:p>
    <w:p w14:paraId="549D60EB" w14:textId="3FCFB475" w:rsidR="00DA5CB4" w:rsidRPr="006547FA" w:rsidRDefault="00DA5CB4" w:rsidP="006547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47FA">
        <w:rPr>
          <w:sz w:val="28"/>
          <w:szCs w:val="28"/>
        </w:rPr>
        <w:t>cast completo degli attori e dei tecnici con relativo numero di tessera associativa</w:t>
      </w:r>
    </w:p>
    <w:p w14:paraId="349C0524" w14:textId="19C1DDE2" w:rsidR="00DA5CB4" w:rsidRPr="006547FA" w:rsidRDefault="00DA5CB4" w:rsidP="006547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6547FA">
        <w:rPr>
          <w:sz w:val="28"/>
          <w:szCs w:val="28"/>
        </w:rPr>
        <w:t>programmi di sala</w:t>
      </w:r>
      <w:r w:rsidR="004F53DB" w:rsidRPr="006547FA">
        <w:rPr>
          <w:sz w:val="28"/>
          <w:szCs w:val="28"/>
        </w:rPr>
        <w:t xml:space="preserve"> da distribuire prima dello spettacolo</w:t>
      </w:r>
    </w:p>
    <w:p w14:paraId="607E13E3" w14:textId="1E4ACCB7" w:rsidR="00DA5CB4" w:rsidRPr="00A91F78" w:rsidRDefault="00DA5CB4" w:rsidP="00A91F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 xml:space="preserve">numero </w:t>
      </w:r>
      <w:r w:rsidR="004F53DB" w:rsidRPr="00A91F78">
        <w:rPr>
          <w:sz w:val="28"/>
          <w:szCs w:val="28"/>
        </w:rPr>
        <w:t>3</w:t>
      </w:r>
      <w:r w:rsidRPr="00A91F78">
        <w:rPr>
          <w:sz w:val="28"/>
          <w:szCs w:val="28"/>
        </w:rPr>
        <w:t xml:space="preserve"> fotografie dello spettacolo</w:t>
      </w:r>
      <w:r w:rsidR="006547FA" w:rsidRPr="00A91F78">
        <w:rPr>
          <w:sz w:val="28"/>
          <w:szCs w:val="28"/>
        </w:rPr>
        <w:t xml:space="preserve"> in formato jpg</w:t>
      </w:r>
    </w:p>
    <w:p w14:paraId="1984B264" w14:textId="4E1DA076" w:rsidR="00432684" w:rsidRPr="00A91F78" w:rsidRDefault="00432684" w:rsidP="0043268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Fotocopia del nulla osta ENPALS oppure fotocopia dell’attestato di iscrizione ad una</w:t>
      </w:r>
      <w:r w:rsidR="00A91F78">
        <w:rPr>
          <w:sz w:val="28"/>
          <w:szCs w:val="28"/>
        </w:rPr>
        <w:t xml:space="preserve"> </w:t>
      </w:r>
      <w:r w:rsidRPr="00A91F78">
        <w:rPr>
          <w:sz w:val="28"/>
          <w:szCs w:val="28"/>
        </w:rPr>
        <w:t>delle associazioni nazionali, (FITA/UILT/ecc.) per il 2026 oppure un’apposita polizza per copertura infortuni R.C</w:t>
      </w:r>
    </w:p>
    <w:p w14:paraId="12BC56E2" w14:textId="61495E6E" w:rsidR="00432684" w:rsidRPr="00A91F78" w:rsidRDefault="00432684" w:rsidP="00A91F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Partita Iva e/o codice fiscale della compagnia.</w:t>
      </w:r>
    </w:p>
    <w:p w14:paraId="5E5DEA8D" w14:textId="31B9E43B" w:rsidR="00432684" w:rsidRPr="00A91F78" w:rsidRDefault="00432684" w:rsidP="00A91F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Una dichiarazione del legale rappresentante in cui si attesti che tutti i materiali utilizzati per l’allestimento dello spettacolo (scene, attrezzi, oggettistica) sono conformi alle vigenti norme di legge.</w:t>
      </w:r>
    </w:p>
    <w:p w14:paraId="53FC03E1" w14:textId="5ACAFD84" w:rsidR="00432684" w:rsidRPr="00A91F78" w:rsidRDefault="00432684" w:rsidP="00A91F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Una dichiarazione del legale rappresentante di accettazione incondizionata del presente regolamento.</w:t>
      </w:r>
    </w:p>
    <w:p w14:paraId="1240987F" w14:textId="3AA16DC1" w:rsidR="00432684" w:rsidRPr="00CE3324" w:rsidRDefault="00432684" w:rsidP="00DA5C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Una relazione completa dell’attività della Compagnia (partecipazione a rassegne o festival, curriculum artistico ecc.).</w:t>
      </w:r>
    </w:p>
    <w:p w14:paraId="5FCDD530" w14:textId="77777777" w:rsidR="004F53DB" w:rsidRDefault="004F53DB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87796" w14:textId="0ABBB49B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Lo spettacolo dovrà rappresentare fedelmente quello contenuto nel DVD</w:t>
      </w:r>
      <w:r w:rsidR="0013386F">
        <w:rPr>
          <w:rFonts w:ascii="Times New Roman" w:hAnsi="Times New Roman" w:cs="Times New Roman"/>
          <w:sz w:val="28"/>
          <w:szCs w:val="28"/>
        </w:rPr>
        <w:t xml:space="preserve"> o nel </w:t>
      </w:r>
      <w:r w:rsidR="0013386F" w:rsidRPr="00C10CBB">
        <w:rPr>
          <w:rFonts w:ascii="Times New Roman" w:hAnsi="Times New Roman" w:cs="Times New Roman"/>
          <w:sz w:val="28"/>
          <w:szCs w:val="28"/>
        </w:rPr>
        <w:t>link</w:t>
      </w:r>
      <w:r w:rsidRPr="004922F4">
        <w:rPr>
          <w:rFonts w:ascii="Times New Roman" w:hAnsi="Times New Roman" w:cs="Times New Roman"/>
          <w:sz w:val="28"/>
          <w:szCs w:val="28"/>
        </w:rPr>
        <w:t xml:space="preserve"> pena l’esclusione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dalla classifica finale e dalla eventuale assegnazione di premi. Eventuali cambi di interpreti,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rispetto alla versione presentata,</w:t>
      </w:r>
      <w:r w:rsidR="007F64E9">
        <w:rPr>
          <w:rFonts w:ascii="Times New Roman" w:hAnsi="Times New Roman" w:cs="Times New Roman"/>
          <w:sz w:val="28"/>
          <w:szCs w:val="28"/>
        </w:rPr>
        <w:t xml:space="preserve"> </w:t>
      </w:r>
      <w:r w:rsidR="00C10CBB" w:rsidRPr="004922F4">
        <w:rPr>
          <w:rFonts w:ascii="Times New Roman" w:hAnsi="Times New Roman" w:cs="Times New Roman"/>
          <w:sz w:val="28"/>
          <w:szCs w:val="28"/>
        </w:rPr>
        <w:t>dovranno essere tempestivamente segnalati</w:t>
      </w:r>
      <w:r w:rsidRPr="004922F4">
        <w:rPr>
          <w:rFonts w:ascii="Times New Roman" w:hAnsi="Times New Roman" w:cs="Times New Roman"/>
          <w:sz w:val="28"/>
          <w:szCs w:val="28"/>
        </w:rPr>
        <w:t>.</w:t>
      </w:r>
    </w:p>
    <w:p w14:paraId="0690BDF1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C1DCF" w14:textId="068702AC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ART.6 </w:t>
      </w:r>
      <w:r w:rsidRPr="004922F4">
        <w:rPr>
          <w:rFonts w:ascii="Times New Roman" w:hAnsi="Times New Roman" w:cs="Times New Roman"/>
          <w:b/>
          <w:sz w:val="28"/>
          <w:szCs w:val="28"/>
        </w:rPr>
        <w:t>RIMBORSI</w:t>
      </w:r>
    </w:p>
    <w:p w14:paraId="0A507A06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5FA44" w14:textId="5C7F64FD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Alle quattro compagnie selezionate sarà garantito un rimborso spese di € 500,00 (IVA compresa)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mentre alla compagnia vincitrice verrà corrisposto un premio di € 500,00 (IVA compresa) dietro presentazione di regolare fattura che dovrà essere intestata al gruppo teatrale il Palcaccio.</w:t>
      </w:r>
    </w:p>
    <w:p w14:paraId="7F3EE47B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EA892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D04476" w14:textId="5DFC470D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ART. 7 </w:t>
      </w:r>
      <w:r w:rsidRPr="004922F4">
        <w:rPr>
          <w:rFonts w:ascii="Times New Roman" w:hAnsi="Times New Roman" w:cs="Times New Roman"/>
          <w:b/>
          <w:sz w:val="28"/>
          <w:szCs w:val="28"/>
        </w:rPr>
        <w:t>ASPETTI LOGISTICI</w:t>
      </w:r>
    </w:p>
    <w:p w14:paraId="12DF2D6D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E57D0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Ogni compagnia dovrà disporre delle scene, costumi, attrezzature e di quanto altro occorra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per l’allestimento dello spettacolo.</w:t>
      </w:r>
    </w:p>
    <w:p w14:paraId="6ADB764A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La compagnia potrà prendere in consegna lo spazio assegnato entro le ore 9,00 del giorno stesso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della rappresentazione ed ultimare l’allestimento scenico entro le ore 20,00, rendendolo completamente libero entro le due ore successive al termine dello spettacolo.</w:t>
      </w:r>
    </w:p>
    <w:p w14:paraId="0055E9C6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61230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ART. 8 </w:t>
      </w:r>
      <w:r w:rsidRPr="004922F4">
        <w:rPr>
          <w:rFonts w:ascii="Times New Roman" w:hAnsi="Times New Roman" w:cs="Times New Roman"/>
          <w:b/>
          <w:sz w:val="28"/>
          <w:szCs w:val="28"/>
        </w:rPr>
        <w:t>PREMI</w:t>
      </w:r>
    </w:p>
    <w:p w14:paraId="4D24C3A8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2F4CD" w14:textId="5DE9A3A5" w:rsidR="00DA5CB4" w:rsidRPr="00A91F78" w:rsidRDefault="00DA5CB4" w:rsidP="00A91F78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 xml:space="preserve">migliore rappresentazione (premio </w:t>
      </w:r>
      <w:r w:rsidRPr="00A91F78">
        <w:rPr>
          <w:b/>
          <w:bCs/>
          <w:sz w:val="28"/>
          <w:szCs w:val="28"/>
        </w:rPr>
        <w:t>“San Giorgio in scena”</w:t>
      </w:r>
      <w:r w:rsidRPr="00A91F78">
        <w:rPr>
          <w:sz w:val="28"/>
          <w:szCs w:val="28"/>
        </w:rPr>
        <w:t>);</w:t>
      </w:r>
    </w:p>
    <w:p w14:paraId="53261E1C" w14:textId="6737DF02" w:rsidR="00DA5CB4" w:rsidRPr="00A91F78" w:rsidRDefault="00DA5CB4" w:rsidP="00A91F78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migliore regia;</w:t>
      </w:r>
    </w:p>
    <w:p w14:paraId="785DF681" w14:textId="6BC4C094" w:rsidR="00DA5CB4" w:rsidRPr="00A91F78" w:rsidRDefault="00DA5CB4" w:rsidP="00A91F78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 xml:space="preserve">migliore attore </w:t>
      </w:r>
      <w:r w:rsidR="006B180D">
        <w:rPr>
          <w:sz w:val="28"/>
          <w:szCs w:val="28"/>
        </w:rPr>
        <w:t xml:space="preserve">o attrice </w:t>
      </w:r>
      <w:r w:rsidRPr="00A91F78">
        <w:rPr>
          <w:sz w:val="28"/>
          <w:szCs w:val="28"/>
        </w:rPr>
        <w:t>protagonista;</w:t>
      </w:r>
    </w:p>
    <w:p w14:paraId="2B0199D2" w14:textId="2C4971D7" w:rsidR="00DA5CB4" w:rsidRPr="00A91F78" w:rsidRDefault="00DA5CB4" w:rsidP="00A91F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migliore attore</w:t>
      </w:r>
      <w:r w:rsidR="006B180D">
        <w:rPr>
          <w:sz w:val="28"/>
          <w:szCs w:val="28"/>
        </w:rPr>
        <w:t xml:space="preserve"> o attrice</w:t>
      </w:r>
      <w:r w:rsidRPr="00A91F78">
        <w:rPr>
          <w:sz w:val="28"/>
          <w:szCs w:val="28"/>
        </w:rPr>
        <w:t xml:space="preserve"> non protagonista;</w:t>
      </w:r>
    </w:p>
    <w:p w14:paraId="25856612" w14:textId="3478F17C" w:rsidR="006D0BAE" w:rsidRDefault="00FD24F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A5CB4" w:rsidRPr="004922F4">
        <w:rPr>
          <w:rFonts w:ascii="Times New Roman" w:hAnsi="Times New Roman" w:cs="Times New Roman"/>
          <w:sz w:val="28"/>
          <w:szCs w:val="28"/>
        </w:rPr>
        <w:t>ll’assegnazione dei premi procederà, a suo insindacabile giudizio, una giuria composta dal</w:t>
      </w:r>
      <w:r w:rsidR="00DA5CB4">
        <w:rPr>
          <w:rFonts w:ascii="Times New Roman" w:hAnsi="Times New Roman" w:cs="Times New Roman"/>
          <w:sz w:val="28"/>
          <w:szCs w:val="28"/>
        </w:rPr>
        <w:t xml:space="preserve"> </w:t>
      </w:r>
      <w:r w:rsidR="00913514">
        <w:rPr>
          <w:rFonts w:ascii="Times New Roman" w:hAnsi="Times New Roman" w:cs="Times New Roman"/>
          <w:sz w:val="28"/>
          <w:szCs w:val="28"/>
        </w:rPr>
        <w:t>Comitato Organizzativo, mentre</w:t>
      </w:r>
      <w:r w:rsidR="0013386F">
        <w:rPr>
          <w:rFonts w:ascii="Times New Roman" w:hAnsi="Times New Roman" w:cs="Times New Roman"/>
          <w:sz w:val="28"/>
          <w:szCs w:val="28"/>
        </w:rPr>
        <w:t xml:space="preserve"> il gruppo teatrale Il Palcaccio</w:t>
      </w:r>
      <w:r w:rsidR="00A0284E">
        <w:rPr>
          <w:rFonts w:ascii="Times New Roman" w:hAnsi="Times New Roman" w:cs="Times New Roman"/>
          <w:sz w:val="28"/>
          <w:szCs w:val="28"/>
        </w:rPr>
        <w:t xml:space="preserve"> procederà all’assegnazione del</w:t>
      </w:r>
      <w:r w:rsidR="00F4062B">
        <w:rPr>
          <w:rFonts w:ascii="Times New Roman" w:hAnsi="Times New Roman" w:cs="Times New Roman"/>
          <w:sz w:val="28"/>
          <w:szCs w:val="28"/>
        </w:rPr>
        <w:t>:</w:t>
      </w:r>
    </w:p>
    <w:p w14:paraId="4A936BBE" w14:textId="720252C2" w:rsidR="00B85B70" w:rsidRPr="00A91F78" w:rsidRDefault="006D0BAE" w:rsidP="00A91F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 xml:space="preserve">Premio “Frida Kahlo” per </w:t>
      </w:r>
      <w:r w:rsidR="006B180D">
        <w:rPr>
          <w:sz w:val="28"/>
          <w:szCs w:val="28"/>
        </w:rPr>
        <w:t>l’originalità e l’eccellenza creativa dello spettacolo</w:t>
      </w:r>
      <w:r w:rsidRPr="00A91F78">
        <w:rPr>
          <w:sz w:val="28"/>
          <w:szCs w:val="28"/>
        </w:rPr>
        <w:t>.</w:t>
      </w:r>
    </w:p>
    <w:p w14:paraId="627B803A" w14:textId="31453040" w:rsidR="000A0C7A" w:rsidRPr="000A0C7A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Nel corso della serata finale di premiazione che sarà preceduta da uno spettacolo del gruppo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teatrale il Palcaccio fuori concorso e alla quale ciascuna compagnia finalista dovrà garantire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la presenza</w:t>
      </w:r>
      <w:r w:rsidR="00B85B70">
        <w:rPr>
          <w:rFonts w:ascii="Times New Roman" w:hAnsi="Times New Roman" w:cs="Times New Roman"/>
          <w:sz w:val="28"/>
          <w:szCs w:val="28"/>
        </w:rPr>
        <w:t xml:space="preserve"> (qualora non fosse possibile delegare un proprio rappresentante)</w:t>
      </w:r>
      <w:r w:rsidR="00F115D5">
        <w:rPr>
          <w:rFonts w:ascii="Times New Roman" w:hAnsi="Times New Roman" w:cs="Times New Roman"/>
          <w:sz w:val="28"/>
          <w:szCs w:val="28"/>
        </w:rPr>
        <w:t>,</w:t>
      </w:r>
      <w:r w:rsidR="00C10CBB"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 xml:space="preserve">verranno assegnati il premio </w:t>
      </w: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“San Giorgio in scena” </w:t>
      </w:r>
      <w:r w:rsidRPr="004922F4">
        <w:rPr>
          <w:rFonts w:ascii="Times New Roman" w:hAnsi="Times New Roman" w:cs="Times New Roman"/>
          <w:sz w:val="28"/>
          <w:szCs w:val="28"/>
        </w:rPr>
        <w:t>e i vari riconoscimenti.</w:t>
      </w:r>
    </w:p>
    <w:p w14:paraId="26778CFD" w14:textId="77777777" w:rsidR="000A0C7A" w:rsidRDefault="000A0C7A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551EF" w14:textId="36F314F3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ART. 9 </w:t>
      </w:r>
      <w:r w:rsidRPr="004922F4">
        <w:rPr>
          <w:rFonts w:ascii="Times New Roman" w:hAnsi="Times New Roman" w:cs="Times New Roman"/>
          <w:b/>
          <w:sz w:val="28"/>
          <w:szCs w:val="28"/>
        </w:rPr>
        <w:t>RESPONSABILITÀ</w:t>
      </w:r>
    </w:p>
    <w:p w14:paraId="7DB53EEC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BE2AA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Le compagnie parte</w:t>
      </w:r>
      <w:r>
        <w:rPr>
          <w:rFonts w:ascii="Times New Roman" w:hAnsi="Times New Roman" w:cs="Times New Roman"/>
          <w:sz w:val="28"/>
          <w:szCs w:val="28"/>
        </w:rPr>
        <w:t>cipanti al Concorso sollevano l’</w:t>
      </w:r>
      <w:r w:rsidRPr="004922F4">
        <w:rPr>
          <w:rFonts w:ascii="Times New Roman" w:hAnsi="Times New Roman" w:cs="Times New Roman"/>
          <w:sz w:val="28"/>
          <w:szCs w:val="28"/>
        </w:rPr>
        <w:t>organizzazione da ogni responsabilità,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civile e penale, per danni eventualmente cagionati dalle stesse nel corso della manifestazione,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permanendo l’obbligo di copertura assicurativa.</w:t>
      </w:r>
    </w:p>
    <w:p w14:paraId="6D736235" w14:textId="77777777" w:rsidR="00CB0ACE" w:rsidRPr="00F115D5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Parimenti l’organizzazione non si assume responsabilità per eventuali danni subiti dalle compagnie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(persone o cose).</w:t>
      </w:r>
    </w:p>
    <w:p w14:paraId="39347582" w14:textId="77777777" w:rsidR="00C10CBB" w:rsidRDefault="00C10CBB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8B6BE8" w14:textId="23D4E3D0" w:rsidR="00DA5CB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E93">
        <w:rPr>
          <w:rFonts w:ascii="Times New Roman" w:hAnsi="Times New Roman" w:cs="Times New Roman"/>
          <w:b/>
          <w:sz w:val="28"/>
          <w:szCs w:val="28"/>
        </w:rPr>
        <w:t xml:space="preserve">Art. 10 </w:t>
      </w:r>
      <w:r w:rsidRPr="00B00E93">
        <w:rPr>
          <w:rFonts w:ascii="Times New Roman" w:hAnsi="Times New Roman" w:cs="Times New Roman" w:hint="cs"/>
          <w:b/>
          <w:sz w:val="28"/>
          <w:szCs w:val="28"/>
        </w:rPr>
        <w:t>–</w:t>
      </w:r>
      <w:r w:rsidRPr="00B00E93">
        <w:rPr>
          <w:rFonts w:ascii="Times New Roman" w:hAnsi="Times New Roman" w:cs="Times New Roman"/>
          <w:b/>
          <w:sz w:val="28"/>
          <w:szCs w:val="28"/>
        </w:rPr>
        <w:t xml:space="preserve"> PRIVACY</w:t>
      </w:r>
    </w:p>
    <w:p w14:paraId="45B7AFC6" w14:textId="77777777" w:rsidR="00DA5CB4" w:rsidRPr="00B00E93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DF0896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La compagnia autorizza il trattamento dei dati personali (legge 675/96) contenuti nelle opere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nel materiale complementare e l’archiviazione delle opere presentate presso la sede 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sz w:val="28"/>
          <w:szCs w:val="28"/>
        </w:rPr>
        <w:t>Comitato Organizzatore, il quale si riserva di catalogarle e renderle disponibili per tutte le proiezioni, manifestazioni, trasmissioni, eventi vari promossi dallo stesso Comitato per scopi culturali e didattici, comunque non commerciali.</w:t>
      </w:r>
    </w:p>
    <w:p w14:paraId="5029CF71" w14:textId="77777777" w:rsidR="00CE332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La compagnia autorizza, altresì, il Comitato Organizzatore ad effettuare fotografie, registrazioni audio e video, da utilizzare per gli scopi suddetti.</w:t>
      </w:r>
    </w:p>
    <w:p w14:paraId="1DD72F39" w14:textId="77777777" w:rsidR="006B180D" w:rsidRDefault="006B180D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99570" w14:textId="77777777" w:rsidR="006B180D" w:rsidRDefault="006B180D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DF3A6" w14:textId="633B5CF2" w:rsidR="00DA5CB4" w:rsidRPr="00CE332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b/>
          <w:sz w:val="28"/>
          <w:szCs w:val="28"/>
        </w:rPr>
        <w:t>ACCETTAZIONE CONDIZIONI</w:t>
      </w:r>
    </w:p>
    <w:p w14:paraId="46D912D4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641FD" w14:textId="273446C1" w:rsidR="00DA5CB4" w:rsidRPr="004922F4" w:rsidRDefault="00623545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calendario della </w:t>
      </w:r>
      <w:r w:rsidR="00CC11EE">
        <w:rPr>
          <w:rFonts w:ascii="Times New Roman" w:hAnsi="Times New Roman" w:cs="Times New Roman"/>
          <w:sz w:val="28"/>
          <w:szCs w:val="28"/>
        </w:rPr>
        <w:t>Tre</w:t>
      </w:r>
      <w:r w:rsidR="007151D4">
        <w:rPr>
          <w:rFonts w:ascii="Times New Roman" w:hAnsi="Times New Roman" w:cs="Times New Roman"/>
          <w:sz w:val="28"/>
          <w:szCs w:val="28"/>
        </w:rPr>
        <w:t>dicesima</w:t>
      </w:r>
      <w:r w:rsidR="00DA5CB4" w:rsidRPr="004922F4">
        <w:rPr>
          <w:rFonts w:ascii="Times New Roman" w:hAnsi="Times New Roman" w:cs="Times New Roman"/>
          <w:sz w:val="28"/>
          <w:szCs w:val="28"/>
        </w:rPr>
        <w:t xml:space="preserve"> Edizione del Concorso teatrale </w:t>
      </w:r>
      <w:r w:rsidR="00DA5CB4"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“San Giorgio in scena” </w:t>
      </w:r>
      <w:r w:rsidR="00DA5CB4" w:rsidRPr="004922F4">
        <w:rPr>
          <w:rFonts w:ascii="Times New Roman" w:hAnsi="Times New Roman" w:cs="Times New Roman"/>
          <w:sz w:val="28"/>
          <w:szCs w:val="28"/>
        </w:rPr>
        <w:t>sarà</w:t>
      </w:r>
      <w:r w:rsidR="001043DC">
        <w:rPr>
          <w:rFonts w:ascii="Times New Roman" w:hAnsi="Times New Roman" w:cs="Times New Roman"/>
          <w:sz w:val="28"/>
          <w:szCs w:val="28"/>
        </w:rPr>
        <w:t xml:space="preserve"> </w:t>
      </w:r>
      <w:r w:rsidR="00DA5CB4" w:rsidRPr="004922F4">
        <w:rPr>
          <w:rFonts w:ascii="Times New Roman" w:hAnsi="Times New Roman" w:cs="Times New Roman"/>
          <w:sz w:val="28"/>
          <w:szCs w:val="28"/>
        </w:rPr>
        <w:t>predisposto in base anche alle esigenze delle varie compagnie che dovranno rilasciare una</w:t>
      </w:r>
      <w:r w:rsidR="00DA5CB4">
        <w:rPr>
          <w:rFonts w:ascii="Times New Roman" w:hAnsi="Times New Roman" w:cs="Times New Roman"/>
          <w:sz w:val="28"/>
          <w:szCs w:val="28"/>
        </w:rPr>
        <w:t xml:space="preserve"> </w:t>
      </w:r>
      <w:r w:rsidR="00DA5CB4" w:rsidRPr="004922F4">
        <w:rPr>
          <w:rFonts w:ascii="Times New Roman" w:hAnsi="Times New Roman" w:cs="Times New Roman"/>
          <w:sz w:val="28"/>
          <w:szCs w:val="28"/>
        </w:rPr>
        <w:t>dichiarazione esplicita di accettazione della data stabilita da parte del Comitato organizzatore.</w:t>
      </w:r>
    </w:p>
    <w:p w14:paraId="676E8310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6FC32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>ART. 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2F4">
        <w:rPr>
          <w:rFonts w:ascii="Times New Roman" w:hAnsi="Times New Roman" w:cs="Times New Roman"/>
          <w:b/>
          <w:sz w:val="28"/>
          <w:szCs w:val="28"/>
        </w:rPr>
        <w:t>INFORMAZIONI TECNICHE DEL TEATRO</w:t>
      </w:r>
    </w:p>
    <w:p w14:paraId="4225B58C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“CENTRO CULTURALE FRIDA K</w:t>
      </w:r>
      <w:r w:rsidR="00DE5CC1">
        <w:rPr>
          <w:rFonts w:ascii="Times New Roman" w:hAnsi="Times New Roman" w:cs="Times New Roman"/>
          <w:b/>
          <w:sz w:val="28"/>
          <w:szCs w:val="28"/>
        </w:rPr>
        <w:t>AHL</w:t>
      </w:r>
      <w:r w:rsidRPr="004922F4">
        <w:rPr>
          <w:rFonts w:ascii="Times New Roman" w:hAnsi="Times New Roman" w:cs="Times New Roman"/>
          <w:b/>
          <w:sz w:val="28"/>
          <w:szCs w:val="28"/>
        </w:rPr>
        <w:t>O”</w:t>
      </w:r>
    </w:p>
    <w:p w14:paraId="3BB29C38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FDA73" w14:textId="77777777" w:rsidR="00DA5CB4" w:rsidRPr="00CE3324" w:rsidRDefault="00DA5CB4" w:rsidP="00A91F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3324">
        <w:rPr>
          <w:rFonts w:ascii="Times New Roman" w:hAnsi="Times New Roman" w:cs="Times New Roman"/>
          <w:sz w:val="28"/>
          <w:szCs w:val="28"/>
        </w:rPr>
        <w:t>Palcoscenico:</w:t>
      </w:r>
    </w:p>
    <w:p w14:paraId="370C39E8" w14:textId="4D397A4D" w:rsidR="00DA5CB4" w:rsidRPr="00A91F78" w:rsidRDefault="00DA5CB4" w:rsidP="00A91F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profondità mt. 6</w:t>
      </w:r>
    </w:p>
    <w:p w14:paraId="6B1641BC" w14:textId="741C76DA" w:rsidR="00DA5CB4" w:rsidRPr="00A91F78" w:rsidRDefault="00DA5CB4" w:rsidP="00A91F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boccascena mt.10</w:t>
      </w:r>
    </w:p>
    <w:p w14:paraId="4FE4BBF0" w14:textId="29118CE4" w:rsidR="00DA5CB4" w:rsidRPr="00A91F78" w:rsidRDefault="00DA5CB4" w:rsidP="00A91F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dal boccascena al fondo mt. 8</w:t>
      </w:r>
    </w:p>
    <w:p w14:paraId="150ABCBC" w14:textId="2156DCEC" w:rsidR="00DA5CB4" w:rsidRPr="00A91F78" w:rsidRDefault="00DA5CB4" w:rsidP="00A91F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sipario</w:t>
      </w:r>
    </w:p>
    <w:p w14:paraId="57F723E7" w14:textId="1C661843" w:rsidR="00DA5CB4" w:rsidRPr="00A91F78" w:rsidRDefault="00DA5CB4" w:rsidP="00A91F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quadratura nera</w:t>
      </w:r>
    </w:p>
    <w:p w14:paraId="3F294A2E" w14:textId="13BD839B" w:rsidR="00DA5CB4" w:rsidRPr="00A91F78" w:rsidRDefault="001F7F0C" w:rsidP="00A91F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 xml:space="preserve">parco fari </w:t>
      </w:r>
      <w:r w:rsidR="002F06A6" w:rsidRPr="00A91F78">
        <w:rPr>
          <w:sz w:val="28"/>
          <w:szCs w:val="28"/>
        </w:rPr>
        <w:t>12</w:t>
      </w:r>
    </w:p>
    <w:p w14:paraId="2E0FAAD1" w14:textId="61945C93" w:rsidR="00DA5CB4" w:rsidRPr="00A91F78" w:rsidRDefault="00A91F78" w:rsidP="00A91F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1F78">
        <w:rPr>
          <w:sz w:val="28"/>
          <w:szCs w:val="28"/>
        </w:rPr>
        <w:t>l</w:t>
      </w:r>
      <w:r w:rsidR="00DA5CB4" w:rsidRPr="00A91F78">
        <w:rPr>
          <w:sz w:val="28"/>
          <w:szCs w:val="28"/>
        </w:rPr>
        <w:t>e scenografie non possono essere ancorate con viti o chiodi al palcoscenico</w:t>
      </w:r>
    </w:p>
    <w:p w14:paraId="2A18E12E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77223" w14:textId="5368902A" w:rsidR="00DA5CB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2F4">
        <w:rPr>
          <w:rFonts w:ascii="Times New Roman" w:hAnsi="Times New Roman" w:cs="Times New Roman"/>
          <w:b/>
          <w:sz w:val="28"/>
          <w:szCs w:val="28"/>
        </w:rPr>
        <w:t>Info e contatti:</w:t>
      </w:r>
    </w:p>
    <w:p w14:paraId="67F4B15D" w14:textId="77777777" w:rsidR="000A0C7A" w:rsidRPr="000A0C7A" w:rsidRDefault="000A0C7A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E25E5E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Dove inviare il materiale</w:t>
      </w:r>
    </w:p>
    <w:p w14:paraId="274AF1B9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>Gabriele Bussolotti</w:t>
      </w:r>
    </w:p>
    <w:p w14:paraId="01281B2E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2F4">
        <w:rPr>
          <w:rFonts w:ascii="Times New Roman" w:hAnsi="Times New Roman" w:cs="Times New Roman"/>
          <w:b/>
          <w:bCs/>
          <w:sz w:val="28"/>
          <w:szCs w:val="28"/>
        </w:rPr>
        <w:t>Via Donatori Avis, 23</w:t>
      </w:r>
    </w:p>
    <w:p w14:paraId="5224AC8D" w14:textId="77777777" w:rsidR="00694FE7" w:rsidRDefault="00623545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46051</w:t>
      </w:r>
      <w:r w:rsidR="00DA5CB4"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 San Giorgio</w:t>
      </w:r>
      <w:r w:rsidR="00B12515">
        <w:rPr>
          <w:rFonts w:ascii="Times New Roman" w:hAnsi="Times New Roman" w:cs="Times New Roman"/>
          <w:b/>
          <w:bCs/>
          <w:sz w:val="28"/>
          <w:szCs w:val="28"/>
        </w:rPr>
        <w:t xml:space="preserve"> Bigarello</w:t>
      </w:r>
      <w:r w:rsidR="00DA5CB4" w:rsidRPr="004922F4">
        <w:rPr>
          <w:rFonts w:ascii="Times New Roman" w:hAnsi="Times New Roman" w:cs="Times New Roman"/>
          <w:b/>
          <w:bCs/>
          <w:sz w:val="28"/>
          <w:szCs w:val="28"/>
        </w:rPr>
        <w:t xml:space="preserve"> (MN)</w:t>
      </w:r>
    </w:p>
    <w:p w14:paraId="0311AF68" w14:textId="625E2E57" w:rsidR="00DA5CB4" w:rsidRPr="00694FE7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Cell.</w:t>
      </w:r>
      <w:r w:rsidRPr="004922F4">
        <w:rPr>
          <w:rFonts w:ascii="Times New Roman" w:hAnsi="Times New Roman" w:cs="Times New Roman"/>
          <w:sz w:val="28"/>
          <w:szCs w:val="28"/>
        </w:rPr>
        <w:t xml:space="preserve"> 3484146170</w:t>
      </w:r>
    </w:p>
    <w:p w14:paraId="5882EA31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>(Gabriele Bussolotti, legale rappresentante del gruppo teatrale il Palcaccio)</w:t>
      </w:r>
    </w:p>
    <w:p w14:paraId="315F4999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 xml:space="preserve">E-mail: </w:t>
      </w:r>
      <w:r w:rsidR="00F4062B" w:rsidRPr="00F4062B">
        <w:rPr>
          <w:rFonts w:ascii="Times New Roman" w:hAnsi="Times New Roman" w:cs="Times New Roman"/>
          <w:sz w:val="28"/>
          <w:szCs w:val="28"/>
        </w:rPr>
        <w:t xml:space="preserve">palcaccio@gmail.com  </w:t>
      </w:r>
    </w:p>
    <w:p w14:paraId="2F973D5D" w14:textId="0BA95B5A" w:rsidR="00DA5CB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2F4">
        <w:rPr>
          <w:rFonts w:ascii="Times New Roman" w:hAnsi="Times New Roman" w:cs="Times New Roman"/>
          <w:sz w:val="28"/>
          <w:szCs w:val="28"/>
        </w:rPr>
        <w:t xml:space="preserve">Sito: </w:t>
      </w:r>
      <w:hyperlink r:id="rId9" w:history="1">
        <w:r w:rsidR="00432684" w:rsidRPr="00F13CC3">
          <w:rPr>
            <w:rStyle w:val="Collegamentoipertestuale"/>
            <w:rFonts w:ascii="Times New Roman" w:hAnsi="Times New Roman" w:cs="Times New Roman"/>
            <w:sz w:val="28"/>
            <w:szCs w:val="28"/>
          </w:rPr>
          <w:t>www.palcaccio.it</w:t>
        </w:r>
      </w:hyperlink>
    </w:p>
    <w:p w14:paraId="1A212115" w14:textId="77777777" w:rsidR="00432684" w:rsidRDefault="0043268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CDFF2" w14:textId="77777777" w:rsidR="00432684" w:rsidRDefault="0043268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7B4BD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0C761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A5BE3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28125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E76AD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C3381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CCF6C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142D7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99114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A112C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32934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D701E" w14:textId="77777777" w:rsidR="00CE3324" w:rsidRDefault="00CE332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FB6DF" w14:textId="0EBD6A08" w:rsidR="00432684" w:rsidRPr="006547FA" w:rsidRDefault="006547FA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7FA">
        <w:rPr>
          <w:rFonts w:ascii="Times New Roman" w:hAnsi="Times New Roman" w:cs="Times New Roman"/>
          <w:b/>
          <w:bCs/>
          <w:sz w:val="28"/>
          <w:szCs w:val="28"/>
        </w:rPr>
        <w:lastRenderedPageBreak/>
        <w:t>ALLEGATO</w:t>
      </w:r>
    </w:p>
    <w:p w14:paraId="09D00DC8" w14:textId="663930FA" w:rsidR="00DA5CB4" w:rsidRDefault="00DA5CB4" w:rsidP="00D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DAD5CBE" w14:textId="01163839" w:rsidR="00DA5CB4" w:rsidRDefault="001F7F0C" w:rsidP="00DA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4C77A1B9" wp14:editId="248406D5">
            <wp:extent cx="1154833" cy="1154833"/>
            <wp:effectExtent l="0" t="0" r="0" b="7620"/>
            <wp:docPr id="1016663503" name="Immagine 4" descr="Immagine che contiene cresta, corona, emblema, badge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B99FA331-A2CE-C1DA-1092-C045B94960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cresta, corona, emblema, badge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B99FA331-A2CE-C1DA-1092-C045B94960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833" cy="115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CB4">
        <w:rPr>
          <w:rFonts w:ascii="Times New Roman" w:hAnsi="Times New Roman" w:cs="Times New Roman"/>
          <w:sz w:val="30"/>
          <w:szCs w:val="30"/>
        </w:rPr>
        <w:t xml:space="preserve">  </w:t>
      </w:r>
      <w:r w:rsidR="00DA5CB4"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        </w:t>
      </w:r>
      <w:r w:rsidR="00B34F71"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               </w:t>
      </w:r>
      <w:r w:rsidR="00DA5CB4"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      </w:t>
      </w:r>
      <w:r w:rsidR="00DA5CB4" w:rsidRPr="0061238D"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drawing>
          <wp:inline distT="0" distB="0" distL="0" distR="0" wp14:anchorId="32F389E0" wp14:editId="43FD2A72">
            <wp:extent cx="914400" cy="914400"/>
            <wp:effectExtent l="0" t="0" r="0" b="0"/>
            <wp:docPr id="4" name="Immagine 4" descr="C:\Users\Gabriele\Desktop\GABRIELE\FOTO\logo palcac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e\Desktop\GABRIELE\FOTO\logo palcacc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00" cy="9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CB4">
        <w:rPr>
          <w:rFonts w:ascii="Southern" w:eastAsia="Times New Roman" w:hAnsi="Southern" w:cs="Times New Roman"/>
          <w:noProof/>
          <w:sz w:val="24"/>
          <w:szCs w:val="20"/>
          <w:lang w:eastAsia="it-IT"/>
        </w:rPr>
        <w:t xml:space="preserve">                                        </w:t>
      </w:r>
      <w:r w:rsidR="00DA5CB4" w:rsidRPr="0061238D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6252299C" wp14:editId="0513297B">
            <wp:extent cx="715991" cy="690113"/>
            <wp:effectExtent l="0" t="0" r="0" b="0"/>
            <wp:docPr id="7" name="Immagine 7" descr="http://www.fitacampania.it/Portals/0/LogoFI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www.fitacampania.it/Portals/0/LogoFI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56" cy="689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BA982" w14:textId="77777777" w:rsidR="00DA5CB4" w:rsidRDefault="00DA5CB4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632BAD0" w14:textId="77777777" w:rsidR="00DA5CB4" w:rsidRDefault="00DA5CB4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335AE8F" w14:textId="4CF71447" w:rsidR="00DA5CB4" w:rsidRPr="004922F4" w:rsidRDefault="00CC11EE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TRE</w:t>
      </w:r>
      <w:r w:rsidR="007151D4">
        <w:rPr>
          <w:rFonts w:ascii="Times New Roman" w:hAnsi="Times New Roman" w:cs="Times New Roman"/>
          <w:sz w:val="28"/>
          <w:szCs w:val="28"/>
        </w:rPr>
        <w:t>DICESIMA</w:t>
      </w:r>
      <w:r w:rsidR="00DA5CB4">
        <w:rPr>
          <w:rFonts w:ascii="Times New Roman" w:hAnsi="Times New Roman" w:cs="Times New Roman"/>
          <w:sz w:val="30"/>
          <w:szCs w:val="30"/>
        </w:rPr>
        <w:t xml:space="preserve"> </w:t>
      </w:r>
      <w:r w:rsidR="00DA5CB4" w:rsidRPr="004922F4">
        <w:rPr>
          <w:rFonts w:ascii="Times New Roman" w:hAnsi="Times New Roman" w:cs="Times New Roman"/>
          <w:sz w:val="30"/>
          <w:szCs w:val="30"/>
        </w:rPr>
        <w:t>EDIZIONE CONCORSO TEATRALE</w:t>
      </w:r>
    </w:p>
    <w:p w14:paraId="0D765422" w14:textId="77777777" w:rsidR="00DA5CB4" w:rsidRPr="004922F4" w:rsidRDefault="00DA5CB4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22F4">
        <w:rPr>
          <w:rFonts w:ascii="Times New Roman" w:hAnsi="Times New Roman" w:cs="Times New Roman"/>
          <w:b/>
          <w:bCs/>
          <w:sz w:val="30"/>
          <w:szCs w:val="30"/>
        </w:rPr>
        <w:t>“San Giorgio in scena”</w:t>
      </w:r>
    </w:p>
    <w:p w14:paraId="0F8647F7" w14:textId="1FCA8C73" w:rsidR="00DA5CB4" w:rsidRPr="004922F4" w:rsidRDefault="00623545" w:rsidP="00DA5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Stagione teatrale 202</w:t>
      </w:r>
      <w:r w:rsidR="00CC11E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CC11EE">
        <w:rPr>
          <w:rFonts w:ascii="Times New Roman" w:hAnsi="Times New Roman" w:cs="Times New Roman"/>
        </w:rPr>
        <w:t>7</w:t>
      </w:r>
    </w:p>
    <w:p w14:paraId="2D837745" w14:textId="77777777" w:rsidR="00DA5CB4" w:rsidRDefault="00DA5CB4" w:rsidP="00DA5CB4">
      <w:pPr>
        <w:jc w:val="both"/>
        <w:rPr>
          <w:b/>
          <w:sz w:val="28"/>
          <w:szCs w:val="28"/>
        </w:rPr>
      </w:pPr>
    </w:p>
    <w:p w14:paraId="27834FCF" w14:textId="77777777" w:rsidR="00DA5CB4" w:rsidRDefault="00DA5CB4" w:rsidP="00DA5C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F8">
        <w:rPr>
          <w:rFonts w:ascii="Times New Roman" w:hAnsi="Times New Roman" w:cs="Times New Roman"/>
          <w:b/>
          <w:sz w:val="28"/>
          <w:szCs w:val="28"/>
        </w:rPr>
        <w:t>Modulo di iscrizione</w:t>
      </w:r>
    </w:p>
    <w:p w14:paraId="73998573" w14:textId="77777777" w:rsidR="00DA5CB4" w:rsidRDefault="00DA5CB4" w:rsidP="00DA5C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A17108" w14:textId="77777777" w:rsidR="00DA5CB4" w:rsidRDefault="00DA5CB4" w:rsidP="00DA5C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F8">
        <w:rPr>
          <w:rFonts w:ascii="Times New Roman" w:hAnsi="Times New Roman" w:cs="Times New Roman"/>
          <w:sz w:val="28"/>
          <w:szCs w:val="28"/>
        </w:rPr>
        <w:t>Compagnia_____________________________Regione</w:t>
      </w: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14:paraId="437A1B3E" w14:textId="1B5B43E9" w:rsidR="00DA5CB4" w:rsidRDefault="00DA5CB4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 w:rsidRPr="006547FA">
        <w:rPr>
          <w:rFonts w:ascii="Times New Roman" w:hAnsi="Times New Roman" w:cs="Times New Roman"/>
          <w:sz w:val="28"/>
          <w:szCs w:val="28"/>
        </w:rPr>
        <w:t>Via</w:t>
      </w:r>
      <w:r w:rsidR="006547FA">
        <w:rPr>
          <w:rFonts w:ascii="Times New Roman" w:hAnsi="Times New Roman" w:cs="Times New Roman"/>
          <w:sz w:val="28"/>
          <w:szCs w:val="28"/>
        </w:rPr>
        <w:t xml:space="preserve"> </w:t>
      </w:r>
      <w:r w:rsidRPr="006547FA">
        <w:rPr>
          <w:rFonts w:ascii="Times New Roman" w:hAnsi="Times New Roman" w:cs="Times New Roman"/>
          <w:sz w:val="28"/>
          <w:szCs w:val="28"/>
        </w:rPr>
        <w:t xml:space="preserve">____________________N°____ </w:t>
      </w:r>
      <w:r w:rsidRPr="007553F8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53F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53F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53F8">
        <w:rPr>
          <w:rFonts w:ascii="Times New Roman" w:hAnsi="Times New Roman" w:cs="Times New Roman"/>
          <w:sz w:val="28"/>
          <w:szCs w:val="28"/>
        </w:rPr>
        <w:t>_________</w:t>
      </w:r>
      <w:r w:rsidR="006547FA">
        <w:rPr>
          <w:rFonts w:ascii="Times New Roman" w:hAnsi="Times New Roman" w:cs="Times New Roman"/>
          <w:sz w:val="28"/>
          <w:szCs w:val="28"/>
        </w:rPr>
        <w:t xml:space="preserve"> </w:t>
      </w:r>
      <w:r w:rsidRPr="007553F8">
        <w:rPr>
          <w:rFonts w:ascii="Times New Roman" w:hAnsi="Times New Roman" w:cs="Times New Roman"/>
          <w:sz w:val="28"/>
          <w:szCs w:val="28"/>
        </w:rPr>
        <w:t>Città___________</w:t>
      </w:r>
      <w:r w:rsidR="006547FA">
        <w:rPr>
          <w:rFonts w:ascii="Times New Roman" w:hAnsi="Times New Roman" w:cs="Times New Roman"/>
          <w:sz w:val="28"/>
          <w:szCs w:val="28"/>
        </w:rPr>
        <w:t xml:space="preserve"> </w:t>
      </w:r>
      <w:r w:rsidRPr="007553F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rov.</w:t>
      </w:r>
      <w:r w:rsidR="006547FA">
        <w:rPr>
          <w:rFonts w:ascii="Times New Roman" w:hAnsi="Times New Roman" w:cs="Times New Roman"/>
          <w:sz w:val="28"/>
          <w:szCs w:val="28"/>
        </w:rPr>
        <w:t xml:space="preserve"> </w:t>
      </w:r>
      <w:r w:rsidRPr="007553F8">
        <w:rPr>
          <w:rFonts w:ascii="Times New Roman" w:hAnsi="Times New Roman" w:cs="Times New Roman"/>
          <w:sz w:val="28"/>
          <w:szCs w:val="28"/>
        </w:rPr>
        <w:t>_____</w:t>
      </w:r>
    </w:p>
    <w:p w14:paraId="3E740379" w14:textId="17490FDF" w:rsidR="00DA5CB4" w:rsidRDefault="00DA5CB4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Referente ___________________________</w:t>
      </w:r>
      <w:r w:rsidR="00654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cell</w:t>
      </w:r>
      <w:proofErr w:type="spellEnd"/>
      <w:r>
        <w:rPr>
          <w:rFonts w:ascii="Times New Roman" w:hAnsi="Times New Roman" w:cs="Times New Roman"/>
          <w:sz w:val="28"/>
          <w:szCs w:val="28"/>
        </w:rPr>
        <w:t>. ____________________________</w:t>
      </w:r>
    </w:p>
    <w:p w14:paraId="03B60CA8" w14:textId="4067902E" w:rsidR="00DA5CB4" w:rsidRDefault="006547FA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</w:t>
      </w:r>
      <w:r w:rsidR="00DA5CB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A103862" w14:textId="77777777" w:rsidR="00DA5CB4" w:rsidRDefault="00DA5CB4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 opera__________________________________________________________</w:t>
      </w:r>
    </w:p>
    <w:p w14:paraId="5B500003" w14:textId="77777777" w:rsidR="00DA5CB4" w:rsidRDefault="00DA5CB4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Autore________________________Traduttore______________________________</w:t>
      </w:r>
    </w:p>
    <w:p w14:paraId="271D4909" w14:textId="57303CBD" w:rsidR="00DA5CB4" w:rsidRDefault="00DA5CB4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Regia_______________________________ durata</w:t>
      </w:r>
      <w:r w:rsidR="00654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_______________atti</w:t>
      </w:r>
      <w:r w:rsidR="00654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29879EDC" w14:textId="77777777" w:rsidR="00DA5CB4" w:rsidRDefault="00DA5CB4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Codice S.I.A.E._____________________</w:t>
      </w:r>
    </w:p>
    <w:p w14:paraId="656A09B7" w14:textId="402A1A23" w:rsidR="00BC15B4" w:rsidRDefault="00BC15B4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lo spettacolo non è previsto in posizione SIAE, si richiede dichiarazione liberatoria firmata dall’autore</w:t>
      </w:r>
    </w:p>
    <w:p w14:paraId="52E6276D" w14:textId="0551E6A7" w:rsidR="00DA5CB4" w:rsidRDefault="003075AD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Link dove visionare tutto lo spettacol</w:t>
      </w:r>
      <w:r w:rsidR="00432684">
        <w:rPr>
          <w:rFonts w:ascii="Times New Roman" w:hAnsi="Times New Roman" w:cs="Times New Roman"/>
          <w:sz w:val="28"/>
          <w:szCs w:val="28"/>
        </w:rPr>
        <w:t xml:space="preserve">o inoltrato via e-mail all’indirizzo </w:t>
      </w:r>
      <w:hyperlink r:id="rId10" w:history="1">
        <w:r w:rsidR="00432684" w:rsidRPr="00F13CC3">
          <w:rPr>
            <w:rStyle w:val="Collegamentoipertestuale"/>
            <w:rFonts w:ascii="Times New Roman" w:hAnsi="Times New Roman" w:cs="Times New Roman"/>
            <w:sz w:val="28"/>
            <w:szCs w:val="28"/>
          </w:rPr>
          <w:t>palcaccio@gmail.com</w:t>
        </w:r>
      </w:hyperlink>
      <w:r w:rsidR="00432684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14:paraId="1F18A728" w14:textId="3C4BB9F7" w:rsidR="0080221B" w:rsidRPr="0080221B" w:rsidRDefault="0080221B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80221B">
        <w:rPr>
          <w:rFonts w:ascii="Times New Roman" w:hAnsi="Times New Roman" w:cs="Times New Roman"/>
          <w:sz w:val="28"/>
          <w:szCs w:val="28"/>
        </w:rPr>
        <w:t>icevuta di versamento della quota di partecipazione</w:t>
      </w:r>
    </w:p>
    <w:p w14:paraId="628361B4" w14:textId="77777777" w:rsidR="00DA5CB4" w:rsidRDefault="00DA5CB4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Data__________________</w:t>
      </w:r>
    </w:p>
    <w:p w14:paraId="1AF95E35" w14:textId="5F967F14" w:rsidR="00DA5CB4" w:rsidRDefault="00DA5CB4" w:rsidP="00DA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Firma</w:t>
      </w:r>
      <w:r w:rsidR="00CE3324">
        <w:rPr>
          <w:rFonts w:ascii="Times New Roman" w:hAnsi="Times New Roman" w:cs="Times New Roman"/>
          <w:sz w:val="28"/>
          <w:szCs w:val="28"/>
        </w:rPr>
        <w:t>___________________</w:t>
      </w:r>
    </w:p>
    <w:p w14:paraId="6B9FE374" w14:textId="77777777" w:rsidR="00DA5CB4" w:rsidRPr="007553F8" w:rsidRDefault="00DA5CB4" w:rsidP="00DA5C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E5CEED" w14:textId="77777777" w:rsidR="00DA5CB4" w:rsidRDefault="00DA5CB4" w:rsidP="00DA5CB4">
      <w:pPr>
        <w:jc w:val="both"/>
      </w:pPr>
    </w:p>
    <w:p w14:paraId="5E40489E" w14:textId="77777777" w:rsidR="00083797" w:rsidRDefault="00083797"/>
    <w:sectPr w:rsidR="00083797" w:rsidSect="008B467B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ther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0D81"/>
    <w:multiLevelType w:val="hybridMultilevel"/>
    <w:tmpl w:val="9FC497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6B0F"/>
    <w:multiLevelType w:val="hybridMultilevel"/>
    <w:tmpl w:val="E43A09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6AAF"/>
    <w:multiLevelType w:val="hybridMultilevel"/>
    <w:tmpl w:val="F5F8AE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21CAA"/>
    <w:multiLevelType w:val="hybridMultilevel"/>
    <w:tmpl w:val="6F22EE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86D5C"/>
    <w:multiLevelType w:val="hybridMultilevel"/>
    <w:tmpl w:val="D23E4F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860797">
    <w:abstractNumId w:val="3"/>
  </w:num>
  <w:num w:numId="2" w16cid:durableId="2039694182">
    <w:abstractNumId w:val="4"/>
  </w:num>
  <w:num w:numId="3" w16cid:durableId="2138402902">
    <w:abstractNumId w:val="2"/>
  </w:num>
  <w:num w:numId="4" w16cid:durableId="502551796">
    <w:abstractNumId w:val="0"/>
  </w:num>
  <w:num w:numId="5" w16cid:durableId="1433431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7A1"/>
    <w:rsid w:val="00020B93"/>
    <w:rsid w:val="000331CA"/>
    <w:rsid w:val="00067695"/>
    <w:rsid w:val="00083797"/>
    <w:rsid w:val="000A0C7A"/>
    <w:rsid w:val="000F2778"/>
    <w:rsid w:val="001043DC"/>
    <w:rsid w:val="001215EE"/>
    <w:rsid w:val="0013386F"/>
    <w:rsid w:val="00163EB2"/>
    <w:rsid w:val="001F7F0C"/>
    <w:rsid w:val="00200FF6"/>
    <w:rsid w:val="00214D96"/>
    <w:rsid w:val="002F06A6"/>
    <w:rsid w:val="00307572"/>
    <w:rsid w:val="003075AD"/>
    <w:rsid w:val="00327CEA"/>
    <w:rsid w:val="00345782"/>
    <w:rsid w:val="0037550B"/>
    <w:rsid w:val="003C5CAD"/>
    <w:rsid w:val="00427465"/>
    <w:rsid w:val="00432684"/>
    <w:rsid w:val="00450FD4"/>
    <w:rsid w:val="004905C7"/>
    <w:rsid w:val="004F1CA1"/>
    <w:rsid w:val="004F53DB"/>
    <w:rsid w:val="00547DB0"/>
    <w:rsid w:val="005A0FC1"/>
    <w:rsid w:val="005F1805"/>
    <w:rsid w:val="00623545"/>
    <w:rsid w:val="006547FA"/>
    <w:rsid w:val="00657951"/>
    <w:rsid w:val="00667355"/>
    <w:rsid w:val="006765CF"/>
    <w:rsid w:val="006906DC"/>
    <w:rsid w:val="00694FE7"/>
    <w:rsid w:val="006B180D"/>
    <w:rsid w:val="006C2EC1"/>
    <w:rsid w:val="006D0BAE"/>
    <w:rsid w:val="007068C3"/>
    <w:rsid w:val="007151D4"/>
    <w:rsid w:val="00744376"/>
    <w:rsid w:val="007A6F7B"/>
    <w:rsid w:val="007E02B7"/>
    <w:rsid w:val="007F64E9"/>
    <w:rsid w:val="0080221B"/>
    <w:rsid w:val="008313A2"/>
    <w:rsid w:val="008B467B"/>
    <w:rsid w:val="008C066E"/>
    <w:rsid w:val="008D0A29"/>
    <w:rsid w:val="009104A6"/>
    <w:rsid w:val="009116D6"/>
    <w:rsid w:val="00913514"/>
    <w:rsid w:val="00954749"/>
    <w:rsid w:val="00972975"/>
    <w:rsid w:val="009824DF"/>
    <w:rsid w:val="009B1EDC"/>
    <w:rsid w:val="009B47A1"/>
    <w:rsid w:val="00A0284E"/>
    <w:rsid w:val="00A81DD3"/>
    <w:rsid w:val="00A91F78"/>
    <w:rsid w:val="00B12515"/>
    <w:rsid w:val="00B34F71"/>
    <w:rsid w:val="00B85B70"/>
    <w:rsid w:val="00BC15B4"/>
    <w:rsid w:val="00C10CBB"/>
    <w:rsid w:val="00CB0ACE"/>
    <w:rsid w:val="00CC11EE"/>
    <w:rsid w:val="00CE3324"/>
    <w:rsid w:val="00D74222"/>
    <w:rsid w:val="00D82180"/>
    <w:rsid w:val="00DA16F7"/>
    <w:rsid w:val="00DA5CB4"/>
    <w:rsid w:val="00DE5CC1"/>
    <w:rsid w:val="00E231B3"/>
    <w:rsid w:val="00E66F22"/>
    <w:rsid w:val="00E76290"/>
    <w:rsid w:val="00ED3E6F"/>
    <w:rsid w:val="00F115D5"/>
    <w:rsid w:val="00F4062B"/>
    <w:rsid w:val="00F97F20"/>
    <w:rsid w:val="00F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0530"/>
  <w15:docId w15:val="{4C53CDFD-7149-452C-9E38-CACD41D2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C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74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54749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54749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54749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749"/>
    <w:p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954749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uiPriority w:val="9"/>
    <w:rsid w:val="00954749"/>
    <w:rPr>
      <w:rFonts w:asciiTheme="majorHAnsi" w:eastAsiaTheme="majorEastAsia" w:hAnsiTheme="majorHAnsi" w:cstheme="majorBidi"/>
      <w:b/>
      <w:bCs/>
      <w:sz w:val="26"/>
      <w:szCs w:val="26"/>
      <w:lang w:eastAsia="it-IT"/>
    </w:rPr>
  </w:style>
  <w:style w:type="character" w:customStyle="1" w:styleId="Titolo4Carattere">
    <w:name w:val="Titolo 4 Carattere"/>
    <w:link w:val="Titolo4"/>
    <w:uiPriority w:val="9"/>
    <w:rsid w:val="00954749"/>
    <w:rPr>
      <w:rFonts w:asciiTheme="minorHAnsi" w:eastAsiaTheme="minorEastAsia" w:hAnsiTheme="minorHAnsi" w:cstheme="minorBidi"/>
      <w:b/>
      <w:bCs/>
      <w:sz w:val="28"/>
      <w:szCs w:val="28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954749"/>
    <w:rPr>
      <w:rFonts w:asciiTheme="minorHAnsi" w:eastAsiaTheme="minorEastAsia" w:hAnsiTheme="minorHAnsi" w:cstheme="minorBidi"/>
      <w:i/>
      <w:iCs/>
      <w:sz w:val="24"/>
      <w:szCs w:val="24"/>
      <w:lang w:eastAsia="it-IT"/>
    </w:rPr>
  </w:style>
  <w:style w:type="character" w:styleId="Enfasigrassetto">
    <w:name w:val="Strong"/>
    <w:uiPriority w:val="22"/>
    <w:qFormat/>
    <w:rsid w:val="00954749"/>
    <w:rPr>
      <w:b/>
      <w:bCs/>
    </w:rPr>
  </w:style>
  <w:style w:type="character" w:styleId="Enfasicorsivo">
    <w:name w:val="Emphasis"/>
    <w:basedOn w:val="Carpredefinitoparagrafo"/>
    <w:uiPriority w:val="20"/>
    <w:qFormat/>
    <w:rsid w:val="00954749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4749"/>
    <w:rPr>
      <w:rFonts w:asciiTheme="majorHAnsi" w:eastAsiaTheme="majorEastAsia" w:hAnsiTheme="majorHAnsi" w:cstheme="majorBidi"/>
      <w:b/>
      <w:bCs/>
      <w:kern w:val="32"/>
      <w:sz w:val="32"/>
      <w:szCs w:val="3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74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54749"/>
    <w:rPr>
      <w:rFonts w:asciiTheme="majorHAnsi" w:eastAsiaTheme="majorEastAsia" w:hAnsiTheme="majorHAnsi" w:cstheme="majorBidi"/>
      <w:b/>
      <w:bCs/>
      <w:kern w:val="28"/>
      <w:sz w:val="32"/>
      <w:szCs w:val="3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749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749"/>
    <w:rPr>
      <w:rFonts w:asciiTheme="majorHAnsi" w:eastAsiaTheme="majorEastAsia" w:hAnsiTheme="majorHAnsi" w:cstheme="majorBidi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474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954749"/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CB4"/>
    <w:rPr>
      <w:rFonts w:ascii="Tahoma" w:eastAsiaTheme="minorHAns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268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2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lcacc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cacc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5134-6058-4D69-89DC-C82424D3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Bussolotti</dc:creator>
  <cp:keywords/>
  <dc:description/>
  <cp:lastModifiedBy>Gabry Manu</cp:lastModifiedBy>
  <cp:revision>76</cp:revision>
  <cp:lastPrinted>2026-01-11T13:40:00Z</cp:lastPrinted>
  <dcterms:created xsi:type="dcterms:W3CDTF">2018-08-20T12:27:00Z</dcterms:created>
  <dcterms:modified xsi:type="dcterms:W3CDTF">2026-01-15T11:06:00Z</dcterms:modified>
</cp:coreProperties>
</file>